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F2" w:rsidRPr="00A3015C" w:rsidRDefault="00414C42" w:rsidP="00B038CE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Ceník vrtání a řezání betonu</w:t>
      </w:r>
    </w:p>
    <w:p w:rsidR="000956F2" w:rsidRPr="00A3015C" w:rsidRDefault="000956F2" w:rsidP="00D54990">
      <w:pPr>
        <w:spacing w:after="0" w:line="240" w:lineRule="auto"/>
        <w:jc w:val="center"/>
      </w:pPr>
    </w:p>
    <w:p w:rsidR="00D873DD" w:rsidRPr="00D873DD" w:rsidRDefault="00D873DD" w:rsidP="00D873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 w:rsidRPr="00D873DD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Jádrové vrtání, vrtání betonu</w:t>
      </w:r>
    </w:p>
    <w:p w:rsidR="00102F9C" w:rsidRDefault="00102F9C"/>
    <w:tbl>
      <w:tblPr>
        <w:tblpPr w:leftFromText="142" w:rightFromText="142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940"/>
        <w:gridCol w:w="955"/>
      </w:tblGrid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Průměr (mm)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Beton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Cihla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12 - 52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1 855 Kč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1 755 Kč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62 - 102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2 350 Kč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2 200 Kč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112 - 152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2 990 Kč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2 750 Kč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162 - 182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3 290 Kč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3 100 Kč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4 190 Kč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4 000 Kč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225 - 252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4 600 Kč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4 300 Kč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4 990 Kč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4 790 Kč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5 390 Kč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4 990 Kč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6 490 Kč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5 990 Kč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7 390 Kč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6 890 Kč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8 290 Kč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7 790 Kč</w:t>
            </w:r>
          </w:p>
        </w:tc>
      </w:tr>
      <w:tr w:rsidR="00D873DD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873DD" w:rsidRPr="00D873DD" w:rsidRDefault="00D873DD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D7D55" w:rsidRPr="00D873DD" w:rsidTr="00102F9C">
        <w:trPr>
          <w:trHeight w:val="276"/>
          <w:tblCellSpacing w:w="15" w:type="dxa"/>
        </w:trPr>
        <w:tc>
          <w:tcPr>
            <w:tcW w:w="0" w:type="auto"/>
            <w:vAlign w:val="center"/>
          </w:tcPr>
          <w:p w:rsidR="00FD7D55" w:rsidRPr="00D873DD" w:rsidRDefault="00FD7D55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FD7D55" w:rsidRPr="00D873DD" w:rsidRDefault="00FD7D55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FD7D55" w:rsidRPr="00D873DD" w:rsidRDefault="00FD7D55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D873DD" w:rsidRDefault="00D873DD" w:rsidP="00FD7D5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>Ceny jsou uvedeny v Kč/</w:t>
      </w:r>
      <w:proofErr w:type="spellStart"/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>bm</w:t>
      </w:r>
      <w:proofErr w:type="spellEnd"/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DPH.</w:t>
      </w:r>
    </w:p>
    <w:p w:rsidR="00FD7D55" w:rsidRPr="00D873DD" w:rsidRDefault="00FD7D55" w:rsidP="00FD7D5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D7D55" w:rsidRDefault="00D873DD" w:rsidP="00FD7D55">
      <w:pPr>
        <w:spacing w:after="0" w:line="240" w:lineRule="auto"/>
        <w:ind w:left="708" w:firstLine="709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 xml:space="preserve">U zakázek realizovaných v bytových jednotkách do velikosti </w:t>
      </w:r>
    </w:p>
    <w:p w:rsidR="00FD7D55" w:rsidRDefault="00D873DD" w:rsidP="00FD7D55">
      <w:pPr>
        <w:spacing w:after="0" w:line="240" w:lineRule="auto"/>
        <w:ind w:left="708" w:firstLine="709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>130m</w:t>
      </w:r>
      <w:r w:rsidRPr="00D873D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 xml:space="preserve"> užitné plochy účtujeme DPH ve výši 15%. V ostatních </w:t>
      </w:r>
    </w:p>
    <w:p w:rsidR="00D873DD" w:rsidRDefault="00D873DD" w:rsidP="00FD7D55">
      <w:pPr>
        <w:spacing w:after="0" w:line="240" w:lineRule="auto"/>
        <w:ind w:left="708" w:firstLine="709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>případech</w:t>
      </w:r>
      <w:proofErr w:type="gramEnd"/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 xml:space="preserve"> pak 21%.</w:t>
      </w:r>
    </w:p>
    <w:p w:rsidR="00FD7D55" w:rsidRPr="00D873DD" w:rsidRDefault="00FD7D55" w:rsidP="00FD7D55">
      <w:pPr>
        <w:spacing w:after="0" w:line="240" w:lineRule="auto"/>
        <w:ind w:left="708" w:firstLine="70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D7D55" w:rsidRDefault="00BA0446" w:rsidP="00FD7D55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54" type="#_x0000_t75" alt="jádrové vrtání" style="position:absolute;left:0;text-align:left;margin-left:273.1pt;margin-top:3.45pt;width:64.7pt;height:97.45pt;z-index:1;visibility:visible;mso-wrap-style:square;mso-position-horizontal-relative:text;mso-position-vertical-relative:text">
            <v:imagedata r:id="rId9" o:title="jádrové vrtání"/>
            <w10:wrap type="square"/>
          </v:shape>
        </w:pict>
      </w:r>
      <w:r w:rsidR="00D873DD" w:rsidRPr="00D873D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Přirážky za prostupy:</w:t>
      </w:r>
      <w:r w:rsidR="00D873D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ab/>
      </w:r>
      <w:r w:rsidR="00D873D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ab/>
      </w:r>
      <w:r w:rsidR="00D873D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ab/>
      </w:r>
      <w:r w:rsidR="00D873D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ab/>
      </w:r>
    </w:p>
    <w:p w:rsidR="00FD7D55" w:rsidRDefault="00FD7D55" w:rsidP="00FD7D55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3D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Práce ve výšce nad 1,5m:</w:t>
      </w: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 xml:space="preserve"> + 10%</w:t>
      </w:r>
    </w:p>
    <w:p w:rsidR="00FD7D55" w:rsidRDefault="00FD7D55" w:rsidP="00FD7D55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3D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Vodorovné vrtání na stěně:</w:t>
      </w: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 xml:space="preserve"> + 10%</w:t>
      </w: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ab/>
      </w:r>
      <w:r w:rsidR="00D873DD" w:rsidRPr="00D873D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Šikmé vrtání:</w:t>
      </w:r>
      <w:r w:rsidR="00D873DD" w:rsidRPr="00D873DD">
        <w:rPr>
          <w:rFonts w:ascii="Times New Roman" w:eastAsia="Times New Roman" w:hAnsi="Times New Roman"/>
          <w:sz w:val="24"/>
          <w:szCs w:val="24"/>
          <w:lang w:eastAsia="cs-CZ"/>
        </w:rPr>
        <w:t xml:space="preserve"> + 15%</w:t>
      </w:r>
    </w:p>
    <w:p w:rsidR="00FD7D55" w:rsidRDefault="00D873DD" w:rsidP="00FD7D55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3D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Vrtání do stropu:</w:t>
      </w: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 xml:space="preserve"> + 20 až 60%</w:t>
      </w:r>
    </w:p>
    <w:p w:rsidR="00D873DD" w:rsidRDefault="00D873DD" w:rsidP="00FD7D55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3D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Časté přemísťování stroje:</w:t>
      </w: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 xml:space="preserve"> + 10%</w:t>
      </w:r>
    </w:p>
    <w:p w:rsidR="00FD7D55" w:rsidRPr="00D873DD" w:rsidRDefault="00FD7D55" w:rsidP="00FD7D55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873DD" w:rsidRPr="00D873DD" w:rsidRDefault="00D873DD" w:rsidP="00D8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414C42" w:rsidRDefault="00414C42" w:rsidP="00FD7D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bookmarkStart w:id="0" w:name="_GoBack"/>
      <w:bookmarkEnd w:id="0"/>
    </w:p>
    <w:p w:rsidR="00D873DD" w:rsidRPr="00D873DD" w:rsidRDefault="00D873DD" w:rsidP="00FD7D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 w:rsidRPr="00D873DD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Diamantové řezání</w:t>
      </w:r>
      <w:r w:rsidR="001C7EED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, řezání</w:t>
      </w:r>
      <w:r w:rsidRPr="00D873DD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betonu a železobetonu</w:t>
      </w:r>
    </w:p>
    <w:p w:rsidR="00D873DD" w:rsidRPr="00D873DD" w:rsidRDefault="00102F9C" w:rsidP="00D873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noProof/>
        </w:rPr>
        <w:pict>
          <v:shape id="obrázek 3" o:spid="_x0000_s1055" type="#_x0000_t75" alt="diamantové řezání" style="position:absolute;margin-left:0;margin-top:.55pt;width:135pt;height:114pt;z-index:2;visibility:visible;mso-wrap-style:square;mso-position-horizontal:absolute;mso-position-horizontal-relative:text;mso-position-vertical:absolute;mso-position-vertical-relative:text" wrapcoords="-120 0 -120 21458 21600 21458 21600 0 -120 0">
            <v:imagedata r:id="rId10" o:title="diamantové řezání"/>
            <w10:wrap type="square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  <w:gridCol w:w="2155"/>
      </w:tblGrid>
      <w:tr w:rsidR="00D873DD" w:rsidRPr="00D873DD" w:rsidTr="00D8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102F9C" w:rsidP="00D87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D873DD" w:rsidRPr="00D87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Hloubka (mm)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D87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Cena</w:t>
            </w:r>
          </w:p>
        </w:tc>
      </w:tr>
      <w:tr w:rsidR="00D873DD" w:rsidRPr="00D873DD" w:rsidTr="00D8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102F9C" w:rsidP="00D87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</w:t>
            </w:r>
            <w:r w:rsidR="00D873DD"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0 - 330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D87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4 649 Kč - 5 880 Kč</w:t>
            </w:r>
          </w:p>
        </w:tc>
      </w:tr>
      <w:tr w:rsidR="00D873DD" w:rsidRPr="00D873DD" w:rsidTr="00D8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3DD" w:rsidRPr="00D873DD" w:rsidRDefault="00102F9C" w:rsidP="00102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</w:t>
            </w:r>
            <w:r w:rsidR="00D873DD"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331 - 530</w:t>
            </w:r>
          </w:p>
        </w:tc>
        <w:tc>
          <w:tcPr>
            <w:tcW w:w="0" w:type="auto"/>
            <w:vAlign w:val="center"/>
            <w:hideMark/>
          </w:tcPr>
          <w:p w:rsidR="00D873DD" w:rsidRPr="00D873DD" w:rsidRDefault="00D873DD" w:rsidP="00D87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73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5 880 Kč - 12 990 Kč</w:t>
            </w:r>
          </w:p>
        </w:tc>
      </w:tr>
    </w:tbl>
    <w:p w:rsidR="00D873DD" w:rsidRDefault="00102F9C" w:rsidP="00D873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</w:t>
      </w:r>
      <w:r w:rsidR="00D873DD">
        <w:rPr>
          <w:rFonts w:ascii="Times New Roman" w:eastAsia="Times New Roman" w:hAnsi="Times New Roman"/>
          <w:sz w:val="24"/>
          <w:szCs w:val="24"/>
          <w:lang w:eastAsia="cs-CZ"/>
        </w:rPr>
        <w:t>U výztuže nad 15 mm je účtován příplatek ve výši 20%</w:t>
      </w:r>
    </w:p>
    <w:p w:rsidR="00D873DD" w:rsidRPr="00D873DD" w:rsidRDefault="00102F9C" w:rsidP="00102F9C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="00D873DD" w:rsidRPr="00D873DD">
        <w:rPr>
          <w:rFonts w:ascii="Times New Roman" w:eastAsia="Times New Roman" w:hAnsi="Times New Roman"/>
          <w:sz w:val="24"/>
          <w:szCs w:val="24"/>
          <w:lang w:eastAsia="cs-CZ"/>
        </w:rPr>
        <w:t>Ceny jsou uvedeny v Kč/m</w:t>
      </w:r>
      <w:r w:rsidR="00D873DD" w:rsidRPr="00D873D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="00D873DD" w:rsidRPr="00D873DD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DPH.</w:t>
      </w:r>
    </w:p>
    <w:p w:rsidR="00D873DD" w:rsidRPr="00D873DD" w:rsidRDefault="00D873DD" w:rsidP="00D873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>U zakázek realizovaných v bytových jednotkách do velikosti 130m</w:t>
      </w:r>
      <w:r w:rsidRPr="00D873D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D873DD">
        <w:rPr>
          <w:rFonts w:ascii="Times New Roman" w:eastAsia="Times New Roman" w:hAnsi="Times New Roman"/>
          <w:sz w:val="24"/>
          <w:szCs w:val="24"/>
          <w:lang w:eastAsia="cs-CZ"/>
        </w:rPr>
        <w:t xml:space="preserve"> užitné plochy účtujeme DPH ve výši 15%. V ostatních případech pak 21%.</w:t>
      </w:r>
    </w:p>
    <w:p w:rsidR="00027F80" w:rsidRDefault="00027F80" w:rsidP="001C773E">
      <w:pPr>
        <w:rPr>
          <w:rFonts w:cs="Arial"/>
          <w:b/>
          <w:bCs/>
        </w:rPr>
      </w:pPr>
    </w:p>
    <w:p w:rsidR="00027F80" w:rsidRPr="00F96675" w:rsidRDefault="00027F80" w:rsidP="001C773E">
      <w:pPr>
        <w:rPr>
          <w:rFonts w:cs="Arial"/>
          <w:b/>
          <w:bCs/>
        </w:rPr>
      </w:pPr>
    </w:p>
    <w:sectPr w:rsidR="00027F80" w:rsidRPr="00F96675" w:rsidSect="00414C42">
      <w:headerReference w:type="default" r:id="rId11"/>
      <w:footerReference w:type="even" r:id="rId12"/>
      <w:footerReference w:type="default" r:id="rId13"/>
      <w:pgSz w:w="11906" w:h="16838"/>
      <w:pgMar w:top="1536" w:right="720" w:bottom="1418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7D" w:rsidRDefault="0065467D" w:rsidP="00DC477F">
      <w:pPr>
        <w:spacing w:after="0" w:line="240" w:lineRule="auto"/>
      </w:pPr>
      <w:r>
        <w:separator/>
      </w:r>
    </w:p>
  </w:endnote>
  <w:endnote w:type="continuationSeparator" w:id="0">
    <w:p w:rsidR="0065467D" w:rsidRDefault="0065467D" w:rsidP="00DC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F2" w:rsidRDefault="000956F2" w:rsidP="00CE4DB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56F2" w:rsidRDefault="000956F2" w:rsidP="00911F8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F2" w:rsidRDefault="000956F2" w:rsidP="00CE4DB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7EED">
      <w:rPr>
        <w:rStyle w:val="slostrnky"/>
        <w:noProof/>
      </w:rPr>
      <w:t>1</w:t>
    </w:r>
    <w:r>
      <w:rPr>
        <w:rStyle w:val="slostrnky"/>
      </w:rPr>
      <w:fldChar w:fldCharType="end"/>
    </w:r>
  </w:p>
  <w:p w:rsidR="000956F2" w:rsidRDefault="000956F2" w:rsidP="00911F8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7D" w:rsidRDefault="0065467D" w:rsidP="00DC477F">
      <w:pPr>
        <w:spacing w:after="0" w:line="240" w:lineRule="auto"/>
      </w:pPr>
      <w:r>
        <w:separator/>
      </w:r>
    </w:p>
  </w:footnote>
  <w:footnote w:type="continuationSeparator" w:id="0">
    <w:p w:rsidR="0065467D" w:rsidRDefault="0065467D" w:rsidP="00DC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F2" w:rsidRDefault="0065467D" w:rsidP="004537B7">
    <w:pPr>
      <w:pStyle w:val="Zhlav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01-zakladni-barevny" style="width:99pt;height:34.8pt;visibility:visible">
          <v:imagedata r:id="rId1" o:title=""/>
        </v:shape>
      </w:pict>
    </w:r>
  </w:p>
  <w:p w:rsidR="000956F2" w:rsidRDefault="000956F2" w:rsidP="004537B7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INMONT CHEB s.r.o., Vrázova 2596 / 9a, 350 02 Cheb</w:t>
    </w:r>
  </w:p>
  <w:p w:rsidR="000956F2" w:rsidRPr="003925FB" w:rsidRDefault="000956F2" w:rsidP="00A0731D">
    <w:pPr>
      <w:pStyle w:val="Zpat"/>
      <w:jc w:val="center"/>
      <w:rPr>
        <w:sz w:val="16"/>
        <w:szCs w:val="16"/>
      </w:rPr>
    </w:pPr>
    <w:r>
      <w:rPr>
        <w:sz w:val="16"/>
        <w:szCs w:val="16"/>
      </w:rPr>
      <w:t>IČ: 25235931</w:t>
    </w:r>
    <w:r w:rsidRPr="003925FB">
      <w:rPr>
        <w:sz w:val="16"/>
        <w:szCs w:val="16"/>
      </w:rPr>
      <w:t>, DIČ: CZ</w:t>
    </w:r>
    <w:r>
      <w:rPr>
        <w:sz w:val="16"/>
        <w:szCs w:val="16"/>
      </w:rPr>
      <w:t>25235931</w:t>
    </w:r>
    <w:r w:rsidRPr="003925FB">
      <w:rPr>
        <w:sz w:val="16"/>
        <w:szCs w:val="16"/>
      </w:rPr>
      <w:t xml:space="preserve">, Zapsaná v OR </w:t>
    </w:r>
    <w:r>
      <w:rPr>
        <w:sz w:val="16"/>
        <w:szCs w:val="16"/>
      </w:rPr>
      <w:t>Krajský</w:t>
    </w:r>
    <w:r w:rsidRPr="003925FB">
      <w:rPr>
        <w:sz w:val="16"/>
        <w:szCs w:val="16"/>
      </w:rPr>
      <w:t xml:space="preserve"> soud P</w:t>
    </w:r>
    <w:r>
      <w:rPr>
        <w:sz w:val="16"/>
        <w:szCs w:val="16"/>
      </w:rPr>
      <w:t xml:space="preserve">lzeň, </w:t>
    </w:r>
    <w:r w:rsidRPr="003925FB">
      <w:rPr>
        <w:sz w:val="16"/>
        <w:szCs w:val="16"/>
      </w:rPr>
      <w:t xml:space="preserve">Oddíl </w:t>
    </w:r>
    <w:r>
      <w:rPr>
        <w:sz w:val="16"/>
        <w:szCs w:val="16"/>
      </w:rPr>
      <w:t>C</w:t>
    </w:r>
    <w:r w:rsidRPr="003925FB">
      <w:rPr>
        <w:sz w:val="16"/>
        <w:szCs w:val="16"/>
      </w:rPr>
      <w:t xml:space="preserve">, vložka </w:t>
    </w:r>
    <w:r>
      <w:rPr>
        <w:sz w:val="16"/>
        <w:szCs w:val="16"/>
      </w:rPr>
      <w:t>11373</w:t>
    </w:r>
  </w:p>
  <w:p w:rsidR="000956F2" w:rsidRDefault="000956F2" w:rsidP="00A0731D">
    <w:pPr>
      <w:pBdr>
        <w:bottom w:val="single" w:sz="6" w:space="1" w:color="auto"/>
      </w:pBdr>
      <w:spacing w:after="0" w:line="240" w:lineRule="auto"/>
      <w:jc w:val="center"/>
    </w:pPr>
    <w:r w:rsidRPr="003925FB">
      <w:t>tel: +420 </w:t>
    </w:r>
    <w:r>
      <w:t>354 560 600-1</w:t>
    </w:r>
    <w:r w:rsidRPr="003925FB">
      <w:t>, fax: +420</w:t>
    </w:r>
    <w:r>
      <w:t xml:space="preserve"> 354 560 602, </w:t>
    </w:r>
    <w:hyperlink r:id="rId2" w:history="1">
      <w:r w:rsidRPr="00524155">
        <w:rPr>
          <w:rStyle w:val="Hypertextovodkaz"/>
          <w:sz w:val="16"/>
          <w:szCs w:val="16"/>
        </w:rPr>
        <w:t>www.inmontcheb.cz</w:t>
      </w:r>
    </w:hyperlink>
    <w:r>
      <w:t xml:space="preserve"> , </w:t>
    </w:r>
    <w:hyperlink r:id="rId3" w:history="1">
      <w:r w:rsidRPr="00524155">
        <w:rPr>
          <w:rStyle w:val="Hypertextovodkaz"/>
          <w:sz w:val="16"/>
          <w:szCs w:val="16"/>
        </w:rPr>
        <w:t>info@inmontcheb.cz</w:t>
      </w:r>
    </w:hyperlink>
  </w:p>
  <w:p w:rsidR="000956F2" w:rsidRDefault="000956F2" w:rsidP="00601C50">
    <w:pPr>
      <w:spacing w:after="0" w:line="24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8A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CC2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A23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E81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080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24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EB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76B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521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6C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06366"/>
    <w:multiLevelType w:val="hybridMultilevel"/>
    <w:tmpl w:val="A420D7E8"/>
    <w:lvl w:ilvl="0" w:tplc="2280131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1">
    <w:nsid w:val="3B7C3E29"/>
    <w:multiLevelType w:val="hybridMultilevel"/>
    <w:tmpl w:val="4F8E7960"/>
    <w:lvl w:ilvl="0" w:tplc="C6EC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3B580F"/>
    <w:multiLevelType w:val="hybridMultilevel"/>
    <w:tmpl w:val="DE88B93A"/>
    <w:lvl w:ilvl="0" w:tplc="FBDA79E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27F"/>
    <w:rsid w:val="000170B8"/>
    <w:rsid w:val="000228B6"/>
    <w:rsid w:val="00027F80"/>
    <w:rsid w:val="00037537"/>
    <w:rsid w:val="00040E63"/>
    <w:rsid w:val="00043994"/>
    <w:rsid w:val="0005044C"/>
    <w:rsid w:val="000872F9"/>
    <w:rsid w:val="000956F2"/>
    <w:rsid w:val="00096162"/>
    <w:rsid w:val="000B12A0"/>
    <w:rsid w:val="000C1E63"/>
    <w:rsid w:val="000D19EE"/>
    <w:rsid w:val="00102F9C"/>
    <w:rsid w:val="00104DBD"/>
    <w:rsid w:val="0011142C"/>
    <w:rsid w:val="00112E84"/>
    <w:rsid w:val="0011467D"/>
    <w:rsid w:val="0011605A"/>
    <w:rsid w:val="00122E92"/>
    <w:rsid w:val="00141120"/>
    <w:rsid w:val="00161C17"/>
    <w:rsid w:val="0018174B"/>
    <w:rsid w:val="0019457E"/>
    <w:rsid w:val="001A02FA"/>
    <w:rsid w:val="001A2E82"/>
    <w:rsid w:val="001B0D08"/>
    <w:rsid w:val="001B5735"/>
    <w:rsid w:val="001C64B5"/>
    <w:rsid w:val="001C773E"/>
    <w:rsid w:val="001C7EED"/>
    <w:rsid w:val="00203D1C"/>
    <w:rsid w:val="00224253"/>
    <w:rsid w:val="002308F2"/>
    <w:rsid w:val="00233947"/>
    <w:rsid w:val="002772EC"/>
    <w:rsid w:val="002917F9"/>
    <w:rsid w:val="002A7CA2"/>
    <w:rsid w:val="002B4B1A"/>
    <w:rsid w:val="002D2DB2"/>
    <w:rsid w:val="002E25E3"/>
    <w:rsid w:val="002F1196"/>
    <w:rsid w:val="002F16AC"/>
    <w:rsid w:val="002F3AA0"/>
    <w:rsid w:val="002F66A3"/>
    <w:rsid w:val="003003D3"/>
    <w:rsid w:val="00306593"/>
    <w:rsid w:val="003408CB"/>
    <w:rsid w:val="00341478"/>
    <w:rsid w:val="00372275"/>
    <w:rsid w:val="003749BA"/>
    <w:rsid w:val="003925FB"/>
    <w:rsid w:val="003952EB"/>
    <w:rsid w:val="003B3FCD"/>
    <w:rsid w:val="003B52A7"/>
    <w:rsid w:val="003C391B"/>
    <w:rsid w:val="003E04C3"/>
    <w:rsid w:val="003E7C3C"/>
    <w:rsid w:val="003F03FC"/>
    <w:rsid w:val="003F52FF"/>
    <w:rsid w:val="00414C42"/>
    <w:rsid w:val="00422D2E"/>
    <w:rsid w:val="004319BE"/>
    <w:rsid w:val="00444E9E"/>
    <w:rsid w:val="004518C9"/>
    <w:rsid w:val="004537B7"/>
    <w:rsid w:val="00456E73"/>
    <w:rsid w:val="0046426F"/>
    <w:rsid w:val="00492F59"/>
    <w:rsid w:val="004B3F66"/>
    <w:rsid w:val="004D1682"/>
    <w:rsid w:val="004D293B"/>
    <w:rsid w:val="004D454B"/>
    <w:rsid w:val="004E1846"/>
    <w:rsid w:val="004F3B8B"/>
    <w:rsid w:val="005162E2"/>
    <w:rsid w:val="0051751A"/>
    <w:rsid w:val="00524155"/>
    <w:rsid w:val="005300EA"/>
    <w:rsid w:val="0054670E"/>
    <w:rsid w:val="0055107B"/>
    <w:rsid w:val="00552199"/>
    <w:rsid w:val="00553371"/>
    <w:rsid w:val="00570912"/>
    <w:rsid w:val="00573765"/>
    <w:rsid w:val="0058159E"/>
    <w:rsid w:val="005A19A6"/>
    <w:rsid w:val="005B4F02"/>
    <w:rsid w:val="005D133F"/>
    <w:rsid w:val="005D3B65"/>
    <w:rsid w:val="005F1F84"/>
    <w:rsid w:val="00601367"/>
    <w:rsid w:val="00601C50"/>
    <w:rsid w:val="00611182"/>
    <w:rsid w:val="006173D3"/>
    <w:rsid w:val="006450F6"/>
    <w:rsid w:val="0065467D"/>
    <w:rsid w:val="00660007"/>
    <w:rsid w:val="00664B50"/>
    <w:rsid w:val="0067154E"/>
    <w:rsid w:val="00673C4A"/>
    <w:rsid w:val="00685A60"/>
    <w:rsid w:val="006948AF"/>
    <w:rsid w:val="006978D2"/>
    <w:rsid w:val="006B3B48"/>
    <w:rsid w:val="006B41CC"/>
    <w:rsid w:val="006E1796"/>
    <w:rsid w:val="006E26B3"/>
    <w:rsid w:val="006E59ED"/>
    <w:rsid w:val="006E6DC1"/>
    <w:rsid w:val="006F50A3"/>
    <w:rsid w:val="006F6F49"/>
    <w:rsid w:val="007017D5"/>
    <w:rsid w:val="0070327F"/>
    <w:rsid w:val="007049D7"/>
    <w:rsid w:val="0071112A"/>
    <w:rsid w:val="0071227F"/>
    <w:rsid w:val="0072328C"/>
    <w:rsid w:val="007269B5"/>
    <w:rsid w:val="007272D6"/>
    <w:rsid w:val="00732345"/>
    <w:rsid w:val="00733DE7"/>
    <w:rsid w:val="00742C14"/>
    <w:rsid w:val="00753EDA"/>
    <w:rsid w:val="007605AB"/>
    <w:rsid w:val="00786693"/>
    <w:rsid w:val="00795E74"/>
    <w:rsid w:val="00797D9D"/>
    <w:rsid w:val="007B431E"/>
    <w:rsid w:val="007B6667"/>
    <w:rsid w:val="007D2B8E"/>
    <w:rsid w:val="007D33CB"/>
    <w:rsid w:val="007D3D0F"/>
    <w:rsid w:val="007D5B16"/>
    <w:rsid w:val="007D6154"/>
    <w:rsid w:val="007E1A02"/>
    <w:rsid w:val="007F3035"/>
    <w:rsid w:val="00814805"/>
    <w:rsid w:val="0081614C"/>
    <w:rsid w:val="00843427"/>
    <w:rsid w:val="00851563"/>
    <w:rsid w:val="00866309"/>
    <w:rsid w:val="00870C5E"/>
    <w:rsid w:val="00871862"/>
    <w:rsid w:val="008756C6"/>
    <w:rsid w:val="00887E7E"/>
    <w:rsid w:val="00890FCF"/>
    <w:rsid w:val="00895291"/>
    <w:rsid w:val="008A20EA"/>
    <w:rsid w:val="008B356C"/>
    <w:rsid w:val="008C259B"/>
    <w:rsid w:val="008D295B"/>
    <w:rsid w:val="008D3559"/>
    <w:rsid w:val="008F2EE7"/>
    <w:rsid w:val="00900574"/>
    <w:rsid w:val="009055AB"/>
    <w:rsid w:val="009117AC"/>
    <w:rsid w:val="00911F8F"/>
    <w:rsid w:val="00912330"/>
    <w:rsid w:val="00932F38"/>
    <w:rsid w:val="00933B49"/>
    <w:rsid w:val="009350C6"/>
    <w:rsid w:val="00936D1A"/>
    <w:rsid w:val="00945142"/>
    <w:rsid w:val="00955357"/>
    <w:rsid w:val="00960BA5"/>
    <w:rsid w:val="00966BFF"/>
    <w:rsid w:val="009716CF"/>
    <w:rsid w:val="00980369"/>
    <w:rsid w:val="00984A8D"/>
    <w:rsid w:val="00985F30"/>
    <w:rsid w:val="009A1871"/>
    <w:rsid w:val="009A18BC"/>
    <w:rsid w:val="009A2EAD"/>
    <w:rsid w:val="009A51D8"/>
    <w:rsid w:val="009A56AD"/>
    <w:rsid w:val="009B4345"/>
    <w:rsid w:val="009B71F6"/>
    <w:rsid w:val="009C2DFD"/>
    <w:rsid w:val="009D1D27"/>
    <w:rsid w:val="009E0A9A"/>
    <w:rsid w:val="009F0699"/>
    <w:rsid w:val="00A0731D"/>
    <w:rsid w:val="00A078D4"/>
    <w:rsid w:val="00A224C4"/>
    <w:rsid w:val="00A25451"/>
    <w:rsid w:val="00A27DE6"/>
    <w:rsid w:val="00A3015C"/>
    <w:rsid w:val="00A522DC"/>
    <w:rsid w:val="00A53B52"/>
    <w:rsid w:val="00A638F5"/>
    <w:rsid w:val="00A8359A"/>
    <w:rsid w:val="00A920E8"/>
    <w:rsid w:val="00AA1CC7"/>
    <w:rsid w:val="00AB21CF"/>
    <w:rsid w:val="00AD500C"/>
    <w:rsid w:val="00AD5D11"/>
    <w:rsid w:val="00AD63B7"/>
    <w:rsid w:val="00AE571E"/>
    <w:rsid w:val="00AF3A88"/>
    <w:rsid w:val="00B00ED5"/>
    <w:rsid w:val="00B022F7"/>
    <w:rsid w:val="00B038CE"/>
    <w:rsid w:val="00B108CB"/>
    <w:rsid w:val="00B1683B"/>
    <w:rsid w:val="00B237D4"/>
    <w:rsid w:val="00B259B7"/>
    <w:rsid w:val="00B31000"/>
    <w:rsid w:val="00B3391A"/>
    <w:rsid w:val="00B40BEB"/>
    <w:rsid w:val="00B73EB0"/>
    <w:rsid w:val="00BA0446"/>
    <w:rsid w:val="00BA29C7"/>
    <w:rsid w:val="00BB0F52"/>
    <w:rsid w:val="00BB3165"/>
    <w:rsid w:val="00BB3477"/>
    <w:rsid w:val="00BB61F3"/>
    <w:rsid w:val="00BC4761"/>
    <w:rsid w:val="00BD1E86"/>
    <w:rsid w:val="00C0440A"/>
    <w:rsid w:val="00C06F5C"/>
    <w:rsid w:val="00C461AA"/>
    <w:rsid w:val="00C53135"/>
    <w:rsid w:val="00C60D7F"/>
    <w:rsid w:val="00C612B2"/>
    <w:rsid w:val="00C71244"/>
    <w:rsid w:val="00C8267A"/>
    <w:rsid w:val="00C97DB4"/>
    <w:rsid w:val="00CA3CC2"/>
    <w:rsid w:val="00CC381A"/>
    <w:rsid w:val="00CC409D"/>
    <w:rsid w:val="00CE4DBC"/>
    <w:rsid w:val="00D03C05"/>
    <w:rsid w:val="00D1714B"/>
    <w:rsid w:val="00D22246"/>
    <w:rsid w:val="00D25718"/>
    <w:rsid w:val="00D42BEA"/>
    <w:rsid w:val="00D50D79"/>
    <w:rsid w:val="00D5211E"/>
    <w:rsid w:val="00D54990"/>
    <w:rsid w:val="00D57077"/>
    <w:rsid w:val="00D57E1C"/>
    <w:rsid w:val="00D71FA6"/>
    <w:rsid w:val="00D77AA2"/>
    <w:rsid w:val="00D873DD"/>
    <w:rsid w:val="00D96CB5"/>
    <w:rsid w:val="00DB38AE"/>
    <w:rsid w:val="00DC477F"/>
    <w:rsid w:val="00DD0ABE"/>
    <w:rsid w:val="00DE12EB"/>
    <w:rsid w:val="00DE1C17"/>
    <w:rsid w:val="00DE3084"/>
    <w:rsid w:val="00DF0294"/>
    <w:rsid w:val="00DF31B2"/>
    <w:rsid w:val="00E01151"/>
    <w:rsid w:val="00E133F2"/>
    <w:rsid w:val="00E2198C"/>
    <w:rsid w:val="00E568E4"/>
    <w:rsid w:val="00E63115"/>
    <w:rsid w:val="00E75A90"/>
    <w:rsid w:val="00E86D5D"/>
    <w:rsid w:val="00EC398C"/>
    <w:rsid w:val="00F062EE"/>
    <w:rsid w:val="00F07817"/>
    <w:rsid w:val="00F15C5E"/>
    <w:rsid w:val="00F238DD"/>
    <w:rsid w:val="00F2461E"/>
    <w:rsid w:val="00F310BF"/>
    <w:rsid w:val="00F500CC"/>
    <w:rsid w:val="00F55302"/>
    <w:rsid w:val="00F562EF"/>
    <w:rsid w:val="00F66651"/>
    <w:rsid w:val="00F959D2"/>
    <w:rsid w:val="00F96675"/>
    <w:rsid w:val="00FD59BE"/>
    <w:rsid w:val="00FD7D55"/>
    <w:rsid w:val="00FE2F83"/>
    <w:rsid w:val="00FE37E5"/>
    <w:rsid w:val="00FF1295"/>
    <w:rsid w:val="00FF287C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8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C477F"/>
    <w:rPr>
      <w:rFonts w:cs="Times New Roman"/>
    </w:rPr>
  </w:style>
  <w:style w:type="paragraph" w:styleId="Zpat">
    <w:name w:val="footer"/>
    <w:basedOn w:val="Normln"/>
    <w:link w:val="ZpatChar"/>
    <w:uiPriority w:val="99"/>
    <w:rsid w:val="00DC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C477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C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C477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925FB"/>
    <w:rPr>
      <w:rFonts w:cs="Times New Roman"/>
      <w:color w:val="0000FF"/>
      <w:u w:val="single"/>
    </w:rPr>
  </w:style>
  <w:style w:type="character" w:customStyle="1" w:styleId="platne1">
    <w:name w:val="platne1"/>
    <w:uiPriority w:val="99"/>
    <w:rsid w:val="00D54990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0327F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0327F"/>
    <w:rPr>
      <w:rFonts w:ascii="Times New Roman" w:hAnsi="Times New Roman" w:cs="Times New Roman"/>
      <w:snapToGrid w:val="0"/>
      <w:color w:val="000000"/>
      <w:sz w:val="24"/>
    </w:rPr>
  </w:style>
  <w:style w:type="paragraph" w:styleId="Zkladntext2">
    <w:name w:val="Body Text 2"/>
    <w:basedOn w:val="Normln"/>
    <w:link w:val="Zkladntext2Char"/>
    <w:uiPriority w:val="99"/>
    <w:rsid w:val="007032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70327F"/>
    <w:rPr>
      <w:rFonts w:ascii="Times New Roman" w:hAnsi="Times New Roman" w:cs="Times New Roman"/>
      <w:snapToGrid w:val="0"/>
      <w:sz w:val="24"/>
    </w:rPr>
  </w:style>
  <w:style w:type="paragraph" w:customStyle="1" w:styleId="Normal1">
    <w:name w:val="Normal1"/>
    <w:basedOn w:val="Normln"/>
    <w:uiPriority w:val="99"/>
    <w:rsid w:val="008C25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432" w:lineRule="auto"/>
      <w:ind w:left="363" w:hanging="282"/>
      <w:jc w:val="both"/>
    </w:pPr>
    <w:rPr>
      <w:rFonts w:ascii="Times New Roman" w:hAnsi="Times New Roman"/>
      <w:noProof/>
      <w:sz w:val="20"/>
      <w:szCs w:val="20"/>
      <w:lang w:eastAsia="cs-CZ"/>
    </w:rPr>
  </w:style>
  <w:style w:type="character" w:styleId="slostrnky">
    <w:name w:val="page number"/>
    <w:uiPriority w:val="99"/>
    <w:rsid w:val="00911F8F"/>
    <w:rPr>
      <w:rFonts w:cs="Times New Roman"/>
    </w:rPr>
  </w:style>
  <w:style w:type="paragraph" w:customStyle="1" w:styleId="Smlouva">
    <w:name w:val="Smlouva"/>
    <w:basedOn w:val="Normln"/>
    <w:uiPriority w:val="99"/>
    <w:rsid w:val="00F562E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432" w:lineRule="auto"/>
      <w:jc w:val="center"/>
    </w:pPr>
    <w:rPr>
      <w:rFonts w:ascii="Times New Roman" w:hAnsi="Times New Roman"/>
      <w:b/>
      <w:noProof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B038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269B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montcheb.cz" TargetMode="External"/><Relationship Id="rId2" Type="http://schemas.openxmlformats.org/officeDocument/2006/relationships/hyperlink" Target="http://www.inmontcheb.cz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5DEE-42D6-43A1-B198-319B1043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ŘEZÁNÍ A VRTÁNÍ BETONU</dc:title>
  <dc:subject/>
  <cp:keywords/>
  <dc:description/>
  <cp:lastModifiedBy>Václav Altman</cp:lastModifiedBy>
  <cp:revision>16</cp:revision>
  <cp:lastPrinted>2012-05-03T07:01:00Z</cp:lastPrinted>
  <dcterms:created xsi:type="dcterms:W3CDTF">2012-01-26T13:09:00Z</dcterms:created>
  <dcterms:modified xsi:type="dcterms:W3CDTF">2013-08-08T13:33:00Z</dcterms:modified>
</cp:coreProperties>
</file>